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3" w:rsidRPr="00B1534D" w:rsidRDefault="00B1534D" w:rsidP="00B1534D">
      <w:pPr>
        <w:jc w:val="center"/>
        <w:rPr>
          <w:sz w:val="36"/>
          <w:szCs w:val="36"/>
        </w:rPr>
      </w:pPr>
      <w:bookmarkStart w:id="0" w:name="_GoBack"/>
      <w:bookmarkEnd w:id="0"/>
      <w:r w:rsidRPr="00B1534D">
        <w:rPr>
          <w:sz w:val="36"/>
          <w:szCs w:val="36"/>
        </w:rPr>
        <w:t xml:space="preserve">Tips for </w:t>
      </w:r>
      <w:r w:rsidR="00B1446A" w:rsidRPr="00B1534D">
        <w:rPr>
          <w:sz w:val="36"/>
          <w:szCs w:val="36"/>
        </w:rPr>
        <w:t>How to Write a Successful NSF Grant</w:t>
      </w:r>
    </w:p>
    <w:p w:rsidR="00B1446A" w:rsidRDefault="00FC5AE3" w:rsidP="00B1534D">
      <w:pPr>
        <w:pStyle w:val="ListParagraph"/>
        <w:numPr>
          <w:ilvl w:val="0"/>
          <w:numId w:val="1"/>
        </w:numPr>
        <w:ind w:left="360"/>
      </w:pPr>
      <w:r>
        <w:rPr>
          <w:b/>
        </w:rPr>
        <w:t xml:space="preserve">Super </w:t>
      </w:r>
      <w:r w:rsidR="008A4001" w:rsidRPr="008A4001">
        <w:rPr>
          <w:b/>
        </w:rPr>
        <w:t>Topic</w:t>
      </w:r>
      <w:r w:rsidR="008A4001">
        <w:t xml:space="preserve">. </w:t>
      </w:r>
      <w:r w:rsidR="00B1446A">
        <w:t xml:space="preserve">Pick a topic that is </w:t>
      </w:r>
      <w:r w:rsidR="0039273E">
        <w:t>fascinating</w:t>
      </w:r>
      <w:r w:rsidR="00B1446A">
        <w:t xml:space="preserve"> to a broad audience. Talk about it in a way that is accessible to scholars outside your field.</w:t>
      </w:r>
      <w:r w:rsidR="008A4001">
        <w:t xml:space="preserve"> </w:t>
      </w:r>
      <w:r w:rsidR="00375AC2">
        <w:t>Program directors want to be known for supporting important work</w:t>
      </w:r>
      <w:r w:rsidR="0039273E">
        <w:t>, and if</w:t>
      </w:r>
      <w:r w:rsidR="00F642B2">
        <w:t xml:space="preserve"> the reviewers don’t think the topic is exciting and foundational, your proposal </w:t>
      </w:r>
      <w:r w:rsidR="000B5353">
        <w:t xml:space="preserve">won’t have </w:t>
      </w:r>
      <w:r w:rsidR="0062093E">
        <w:t>high</w:t>
      </w:r>
      <w:r w:rsidR="000B5353">
        <w:t xml:space="preserve"> intellectual merit</w:t>
      </w:r>
      <w:r w:rsidR="00F642B2">
        <w:t>.</w:t>
      </w:r>
      <w:r w:rsidR="00F642B2" w:rsidRPr="00F642B2">
        <w:t xml:space="preserve"> </w:t>
      </w:r>
      <w:r w:rsidR="00F642B2">
        <w:t xml:space="preserve">High risk </w:t>
      </w:r>
      <w:r w:rsidR="000B5353">
        <w:t>may be</w:t>
      </w:r>
      <w:r w:rsidR="00F642B2">
        <w:t xml:space="preserve"> a GOOD thing, just make sure to talk about what might still be gained scientifically if you fall short of your goals.</w:t>
      </w:r>
    </w:p>
    <w:p w:rsidR="00F85D0A" w:rsidRPr="00F85D0A" w:rsidRDefault="00F85D0A" w:rsidP="00B1534D">
      <w:pPr>
        <w:pStyle w:val="ListParagraph"/>
        <w:numPr>
          <w:ilvl w:val="0"/>
          <w:numId w:val="1"/>
        </w:numPr>
        <w:ind w:left="360"/>
      </w:pPr>
      <w:r>
        <w:rPr>
          <w:b/>
        </w:rPr>
        <w:t xml:space="preserve">Right Program. </w:t>
      </w:r>
      <w:r w:rsidRPr="00F85D0A">
        <w:t xml:space="preserve">Talk </w:t>
      </w:r>
      <w:r>
        <w:t>to the program director</w:t>
      </w:r>
      <w:r w:rsidR="00EA71FF">
        <w:t xml:space="preserve"> by phone (preferably) or email</w:t>
      </w:r>
      <w:r w:rsidR="000B5353">
        <w:t xml:space="preserve"> several months before the deadline</w:t>
      </w:r>
      <w:r w:rsidR="00EA71FF">
        <w:t xml:space="preserve">. </w:t>
      </w:r>
      <w:r w:rsidR="00F642B2">
        <w:t>Explain your project in one minute of air time</w:t>
      </w:r>
      <w:r w:rsidR="0039273E">
        <w:t xml:space="preserve"> and </w:t>
      </w:r>
      <w:r w:rsidR="000B5353">
        <w:t>a</w:t>
      </w:r>
      <w:r>
        <w:t xml:space="preserve">sk </w:t>
      </w:r>
      <w:r w:rsidR="00EA71FF">
        <w:t xml:space="preserve">if </w:t>
      </w:r>
      <w:r w:rsidR="000B5353">
        <w:t>it</w:t>
      </w:r>
      <w:r>
        <w:t xml:space="preserve"> </w:t>
      </w:r>
      <w:r w:rsidR="00F642B2">
        <w:t>is a good fit</w:t>
      </w:r>
      <w:r>
        <w:t xml:space="preserve">. </w:t>
      </w:r>
    </w:p>
    <w:p w:rsidR="00F642B2" w:rsidRDefault="00F642B2" w:rsidP="00F642B2">
      <w:pPr>
        <w:pStyle w:val="ListParagraph"/>
        <w:numPr>
          <w:ilvl w:val="0"/>
          <w:numId w:val="1"/>
        </w:numPr>
        <w:ind w:left="360"/>
      </w:pPr>
      <w:r w:rsidRPr="008A4001">
        <w:rPr>
          <w:b/>
        </w:rPr>
        <w:t>Big Impacts</w:t>
      </w:r>
      <w:r>
        <w:t>. Educating students and creating course materials are good, but insufficient, broader impacts. Ask colleagues to help you think of generalizations, and give these possibilities their due in the narrative. Reviewers and senators want to support work with societal as well as scientific value.</w:t>
      </w:r>
    </w:p>
    <w:p w:rsidR="00EA71FF" w:rsidRDefault="00EA71FF" w:rsidP="00EA71FF">
      <w:pPr>
        <w:pStyle w:val="ListParagraph"/>
        <w:numPr>
          <w:ilvl w:val="0"/>
          <w:numId w:val="1"/>
        </w:numPr>
        <w:ind w:left="360"/>
      </w:pPr>
      <w:r w:rsidRPr="008A4001">
        <w:rPr>
          <w:b/>
        </w:rPr>
        <w:t>Great People</w:t>
      </w:r>
      <w:r>
        <w:t xml:space="preserve">. Put together a qualified team. Highlight your related past work in your bio and prior NSF results. You don’t have to be senior </w:t>
      </w:r>
      <w:r w:rsidR="00F642B2">
        <w:t xml:space="preserve">scholar </w:t>
      </w:r>
      <w:r>
        <w:t xml:space="preserve">or a star, but you must </w:t>
      </w:r>
      <w:r w:rsidR="0039273E">
        <w:t xml:space="preserve">be </w:t>
      </w:r>
      <w:r>
        <w:t>capable</w:t>
      </w:r>
      <w:r w:rsidR="00F642B2">
        <w:t xml:space="preserve"> and </w:t>
      </w:r>
      <w:r w:rsidR="00FA7A5D">
        <w:t>productive</w:t>
      </w:r>
      <w:r>
        <w:t>.</w:t>
      </w:r>
      <w:r w:rsidR="00375AC2">
        <w:t xml:space="preserve"> </w:t>
      </w:r>
    </w:p>
    <w:p w:rsidR="00B1446A" w:rsidRDefault="00FD4369" w:rsidP="00B1534D">
      <w:pPr>
        <w:pStyle w:val="ListParagraph"/>
        <w:numPr>
          <w:ilvl w:val="0"/>
          <w:numId w:val="1"/>
        </w:numPr>
        <w:ind w:left="360"/>
      </w:pPr>
      <w:r>
        <w:rPr>
          <w:b/>
        </w:rPr>
        <w:t>Thorough Knowledge</w:t>
      </w:r>
      <w:r w:rsidR="008A4001">
        <w:t xml:space="preserve">. </w:t>
      </w:r>
      <w:r w:rsidR="00B1446A">
        <w:t>Ace your literature review</w:t>
      </w:r>
      <w:r w:rsidR="0062093E">
        <w:t xml:space="preserve">; doing so </w:t>
      </w:r>
      <w:r w:rsidR="00B1534D">
        <w:t xml:space="preserve">establishes your understanding of the community, your ability to do hard </w:t>
      </w:r>
      <w:r w:rsidR="0039273E">
        <w:t>thinking</w:t>
      </w:r>
      <w:r w:rsidR="00B1534D">
        <w:t xml:space="preserve"> up front, </w:t>
      </w:r>
      <w:r w:rsidR="00990356">
        <w:t xml:space="preserve">your rigor, </w:t>
      </w:r>
      <w:r w:rsidR="00B1534D">
        <w:t xml:space="preserve">and </w:t>
      </w:r>
      <w:r w:rsidR="0039273E">
        <w:t>your study’s</w:t>
      </w:r>
      <w:r w:rsidR="00B1534D">
        <w:t xml:space="preserve"> motivation.</w:t>
      </w:r>
    </w:p>
    <w:p w:rsidR="00B1446A" w:rsidRDefault="008A4001" w:rsidP="00B1534D">
      <w:pPr>
        <w:pStyle w:val="ListParagraph"/>
        <w:numPr>
          <w:ilvl w:val="0"/>
          <w:numId w:val="1"/>
        </w:numPr>
        <w:ind w:left="360"/>
      </w:pPr>
      <w:r w:rsidRPr="008A4001">
        <w:rPr>
          <w:b/>
        </w:rPr>
        <w:t>Clear Goal.</w:t>
      </w:r>
      <w:r>
        <w:t xml:space="preserve"> </w:t>
      </w:r>
      <w:r w:rsidR="00B1446A">
        <w:t xml:space="preserve">Pose </w:t>
      </w:r>
      <w:r>
        <w:t>specific</w:t>
      </w:r>
      <w:r w:rsidR="00B1446A">
        <w:t xml:space="preserve"> research questions or hypotheses</w:t>
      </w:r>
      <w:r>
        <w:t xml:space="preserve"> that </w:t>
      </w:r>
      <w:r w:rsidR="00FC5AE3">
        <w:t xml:space="preserve">you </w:t>
      </w:r>
      <w:r>
        <w:t>derive from your lit review</w:t>
      </w:r>
      <w:r w:rsidR="00B1446A">
        <w:t xml:space="preserve">. </w:t>
      </w:r>
    </w:p>
    <w:p w:rsidR="00B1446A" w:rsidRDefault="008A4001" w:rsidP="008A4001">
      <w:pPr>
        <w:pStyle w:val="ListParagraph"/>
        <w:numPr>
          <w:ilvl w:val="0"/>
          <w:numId w:val="1"/>
        </w:numPr>
        <w:ind w:left="360"/>
      </w:pPr>
      <w:r w:rsidRPr="008A4001">
        <w:rPr>
          <w:b/>
        </w:rPr>
        <w:t>Appropriate Methods</w:t>
      </w:r>
      <w:r>
        <w:t xml:space="preserve">. </w:t>
      </w:r>
      <w:r w:rsidR="00B1446A">
        <w:t>Don’t use the wrong methods. Provide detai</w:t>
      </w:r>
      <w:r w:rsidR="00D8129B">
        <w:t>ls</w:t>
      </w:r>
      <w:r w:rsidR="0039273E">
        <w:t>, and show how these methods will yield answers to your questions</w:t>
      </w:r>
      <w:r w:rsidR="00D8129B">
        <w:t xml:space="preserve">. For example, </w:t>
      </w:r>
      <w:r w:rsidR="00911422">
        <w:t>estimate the number of</w:t>
      </w:r>
      <w:r w:rsidR="00B1446A">
        <w:t xml:space="preserve"> informants</w:t>
      </w:r>
      <w:r w:rsidR="00911422">
        <w:t xml:space="preserve"> or subjects</w:t>
      </w:r>
      <w:r w:rsidR="00B1446A">
        <w:t>, provide sample interview questions</w:t>
      </w:r>
      <w:r w:rsidR="00911422">
        <w:t xml:space="preserve"> or test protocols</w:t>
      </w:r>
      <w:r w:rsidR="00B1446A">
        <w:t xml:space="preserve">, </w:t>
      </w:r>
      <w:r w:rsidR="00EA71FF">
        <w:t xml:space="preserve">and </w:t>
      </w:r>
      <w:r w:rsidR="00B1446A">
        <w:t>note how you will analyze data.</w:t>
      </w:r>
    </w:p>
    <w:p w:rsidR="00B1534D" w:rsidRDefault="008A4001" w:rsidP="00B1534D">
      <w:pPr>
        <w:pStyle w:val="ListParagraph"/>
        <w:numPr>
          <w:ilvl w:val="0"/>
          <w:numId w:val="1"/>
        </w:numPr>
        <w:ind w:left="360"/>
      </w:pPr>
      <w:r>
        <w:rPr>
          <w:b/>
        </w:rPr>
        <w:t>Creative Ideas</w:t>
      </w:r>
      <w:r>
        <w:t xml:space="preserve">. </w:t>
      </w:r>
      <w:r w:rsidR="00B1534D">
        <w:t>Be creative</w:t>
      </w:r>
      <w:r w:rsidR="00990356">
        <w:t xml:space="preserve"> when it comes to dissemination;</w:t>
      </w:r>
      <w:r w:rsidR="00B1534D">
        <w:t xml:space="preserve"> consider you tube movies, infographics, or other unusual ways to represent findings. </w:t>
      </w:r>
      <w:r w:rsidR="00990356">
        <w:t>Your university probably has media staff; meet with them in advance</w:t>
      </w:r>
      <w:r w:rsidR="00375AC2">
        <w:t xml:space="preserve"> to brainstorm ideas and </w:t>
      </w:r>
      <w:r w:rsidR="0039273E">
        <w:t>determine</w:t>
      </w:r>
      <w:r w:rsidR="00375AC2">
        <w:t xml:space="preserve"> </w:t>
      </w:r>
      <w:r w:rsidR="0039273E">
        <w:t xml:space="preserve">additional budget </w:t>
      </w:r>
      <w:r w:rsidR="00375AC2">
        <w:t>expenses</w:t>
      </w:r>
      <w:r w:rsidR="00990356">
        <w:t>.</w:t>
      </w:r>
      <w:r w:rsidR="00F642B2">
        <w:t xml:space="preserve"> </w:t>
      </w:r>
    </w:p>
    <w:p w:rsidR="00D8129B" w:rsidRDefault="00D8129B" w:rsidP="00D8129B">
      <w:pPr>
        <w:pStyle w:val="ListParagraph"/>
        <w:numPr>
          <w:ilvl w:val="0"/>
          <w:numId w:val="1"/>
        </w:numPr>
        <w:ind w:left="360"/>
      </w:pPr>
      <w:r w:rsidRPr="008A4001">
        <w:rPr>
          <w:b/>
        </w:rPr>
        <w:t>Easy to Read</w:t>
      </w:r>
      <w:r>
        <w:t xml:space="preserve">. </w:t>
      </w:r>
      <w:r w:rsidR="00FD4369">
        <w:t>Reviewers each read 10-15 proposals</w:t>
      </w:r>
      <w:r w:rsidR="00375AC2">
        <w:t xml:space="preserve"> over 1-2 days</w:t>
      </w:r>
      <w:r w:rsidR="00FD4369">
        <w:t>; make it easy for them to read</w:t>
      </w:r>
      <w:r w:rsidR="0062093E">
        <w:t>,</w:t>
      </w:r>
      <w:r w:rsidR="00FD4369">
        <w:t xml:space="preserve"> understand</w:t>
      </w:r>
      <w:r w:rsidR="0062093E">
        <w:t>, and remember</w:t>
      </w:r>
      <w:r w:rsidR="00FD4369">
        <w:t xml:space="preserve"> your ideas.</w:t>
      </w:r>
      <w:r w:rsidR="00F642B2">
        <w:t xml:space="preserve"> </w:t>
      </w:r>
      <w:r w:rsidR="000B5353">
        <w:t>Additional reviewers may glance over the first couple of pages</w:t>
      </w:r>
      <w:r w:rsidR="0039273E">
        <w:t xml:space="preserve"> only</w:t>
      </w:r>
      <w:r w:rsidR="000B5353">
        <w:t xml:space="preserve">; make sure to start off strong. </w:t>
      </w:r>
      <w:r w:rsidR="00F642B2">
        <w:t xml:space="preserve">Provide a logical </w:t>
      </w:r>
      <w:r w:rsidR="0062093E">
        <w:t>roadmap</w:t>
      </w:r>
      <w:r w:rsidR="00F642B2">
        <w:t xml:space="preserve">; section headings </w:t>
      </w:r>
      <w:r w:rsidR="000B5353">
        <w:t xml:space="preserve">and consistent terminology </w:t>
      </w:r>
      <w:r w:rsidR="00F642B2">
        <w:t>help.</w:t>
      </w:r>
      <w:r w:rsidR="00F642B2" w:rsidRPr="00F642B2">
        <w:t xml:space="preserve"> </w:t>
      </w:r>
      <w:r w:rsidR="00F642B2">
        <w:t xml:space="preserve">Make good use of line breaks and other white space </w:t>
      </w:r>
      <w:r w:rsidR="000B5353">
        <w:t xml:space="preserve">(especially around graphics) </w:t>
      </w:r>
      <w:r w:rsidR="00F642B2">
        <w:t>to present a clean document.</w:t>
      </w:r>
      <w:r w:rsidR="00F642B2" w:rsidRPr="008A4001">
        <w:t xml:space="preserve"> </w:t>
      </w:r>
      <w:r w:rsidR="00F642B2">
        <w:t xml:space="preserve">Limit use of italics, bold, boxes, lines, shading and other </w:t>
      </w:r>
      <w:r w:rsidR="000B5353">
        <w:t>distractions</w:t>
      </w:r>
      <w:r w:rsidR="00F642B2">
        <w:t>.</w:t>
      </w:r>
    </w:p>
    <w:p w:rsidR="00B1446A" w:rsidRDefault="008A4001" w:rsidP="00B1534D">
      <w:pPr>
        <w:pStyle w:val="ListParagraph"/>
        <w:numPr>
          <w:ilvl w:val="0"/>
          <w:numId w:val="1"/>
        </w:numPr>
        <w:ind w:left="360"/>
      </w:pPr>
      <w:r w:rsidRPr="008A4001">
        <w:rPr>
          <w:b/>
        </w:rPr>
        <w:t>Tight Proposal.</w:t>
      </w:r>
      <w:r>
        <w:t xml:space="preserve"> </w:t>
      </w:r>
      <w:r w:rsidR="00B1446A">
        <w:t xml:space="preserve">Edit, edit, edit. Don’t throw your hat in the ring with a poorly composed proposal that shows you have not thought through the major issues </w:t>
      </w:r>
      <w:r w:rsidR="00375AC2">
        <w:t>or</w:t>
      </w:r>
      <w:r w:rsidR="00B1446A">
        <w:t xml:space="preserve"> tidied up the small ones.</w:t>
      </w:r>
    </w:p>
    <w:p w:rsidR="00B1446A" w:rsidRDefault="008A4001" w:rsidP="00B1534D">
      <w:pPr>
        <w:pStyle w:val="ListParagraph"/>
        <w:numPr>
          <w:ilvl w:val="0"/>
          <w:numId w:val="1"/>
        </w:numPr>
        <w:ind w:left="360"/>
      </w:pPr>
      <w:r w:rsidRPr="008A4001">
        <w:rPr>
          <w:b/>
        </w:rPr>
        <w:t>Visualizations</w:t>
      </w:r>
      <w:r>
        <w:t xml:space="preserve">. </w:t>
      </w:r>
      <w:r w:rsidR="00B1534D">
        <w:t>Include graphics for the management plan, such as a table listing personnel and duties, or a Gantt chart laying out the timing of activities. Charts, tables, photos, and other graphics elsewhere in the proposal may be helpful</w:t>
      </w:r>
      <w:r w:rsidR="0039273E">
        <w:t>;</w:t>
      </w:r>
      <w:r w:rsidR="00B1534D">
        <w:t xml:space="preserve"> make sure to label, title, and discuss each one.</w:t>
      </w:r>
      <w:r w:rsidR="000B5353">
        <w:t xml:space="preserve"> </w:t>
      </w:r>
    </w:p>
    <w:p w:rsidR="00990356" w:rsidRDefault="008A4001" w:rsidP="00B1534D">
      <w:pPr>
        <w:pStyle w:val="ListParagraph"/>
        <w:numPr>
          <w:ilvl w:val="0"/>
          <w:numId w:val="1"/>
        </w:numPr>
        <w:ind w:left="360"/>
      </w:pPr>
      <w:r w:rsidRPr="00990356">
        <w:rPr>
          <w:b/>
        </w:rPr>
        <w:t xml:space="preserve">Right </w:t>
      </w:r>
      <w:r w:rsidR="00FC5AE3" w:rsidRPr="00990356">
        <w:rPr>
          <w:b/>
        </w:rPr>
        <w:t>Scope</w:t>
      </w:r>
      <w:r w:rsidRPr="00990356">
        <w:rPr>
          <w:b/>
        </w:rPr>
        <w:t>.</w:t>
      </w:r>
      <w:r>
        <w:t xml:space="preserve"> </w:t>
      </w:r>
      <w:r w:rsidR="000B5353">
        <w:t>Create a scope</w:t>
      </w:r>
      <w:r w:rsidR="00B1534D">
        <w:t xml:space="preserve"> for high-quality research.</w:t>
      </w:r>
      <w:r w:rsidR="00C0547C">
        <w:t xml:space="preserve"> </w:t>
      </w:r>
      <w:r w:rsidR="00375AC2">
        <w:t xml:space="preserve">Rookie PIs promise too much and ask for too little. </w:t>
      </w:r>
      <w:r w:rsidR="000B5353">
        <w:t xml:space="preserve">Reviewers and program directors like ambitious </w:t>
      </w:r>
      <w:proofErr w:type="gramStart"/>
      <w:r w:rsidR="000B5353">
        <w:t>proposals,</w:t>
      </w:r>
      <w:proofErr w:type="gramEnd"/>
      <w:r w:rsidR="000B5353">
        <w:t xml:space="preserve"> </w:t>
      </w:r>
      <w:r w:rsidR="0039273E">
        <w:t>so</w:t>
      </w:r>
      <w:r w:rsidR="000B5353">
        <w:t xml:space="preserve"> d</w:t>
      </w:r>
      <w:r w:rsidR="00375AC2">
        <w:t>on’t be afraid to get close to the max on the funding limit if the work requires it</w:t>
      </w:r>
      <w:r w:rsidR="000B5353">
        <w:t xml:space="preserve"> (and give yourself time to write up results)</w:t>
      </w:r>
      <w:r w:rsidR="00375AC2">
        <w:t>.</w:t>
      </w:r>
    </w:p>
    <w:p w:rsidR="0062093E" w:rsidRDefault="000B5353" w:rsidP="0062093E">
      <w:pPr>
        <w:pStyle w:val="ListParagraph"/>
        <w:numPr>
          <w:ilvl w:val="0"/>
          <w:numId w:val="1"/>
        </w:numPr>
        <w:ind w:left="360"/>
      </w:pPr>
      <w:r>
        <w:rPr>
          <w:b/>
        </w:rPr>
        <w:t>No Rushing</w:t>
      </w:r>
      <w:r w:rsidR="00FD4369" w:rsidRPr="00990356">
        <w:rPr>
          <w:b/>
        </w:rPr>
        <w:t>.</w:t>
      </w:r>
      <w:r w:rsidR="00FD4369">
        <w:t xml:space="preserve"> Allo</w:t>
      </w:r>
      <w:r w:rsidR="00375AC2">
        <w:t>w</w:t>
      </w:r>
      <w:r w:rsidR="00FD4369">
        <w:t xml:space="preserve"> at least two full weeks</w:t>
      </w:r>
      <w:r w:rsidR="00375AC2">
        <w:t>, if not more,</w:t>
      </w:r>
      <w:r w:rsidR="00FD4369">
        <w:t xml:space="preserve"> to write the </w:t>
      </w:r>
      <w:r w:rsidR="00C0547C">
        <w:t xml:space="preserve">final </w:t>
      </w:r>
      <w:r w:rsidR="00FD4369">
        <w:t>proposal</w:t>
      </w:r>
      <w:r w:rsidR="0039273E">
        <w:t xml:space="preserve"> after you have thought it through</w:t>
      </w:r>
      <w:r w:rsidR="00FD4369">
        <w:t>, another one week for your budget office</w:t>
      </w:r>
      <w:r w:rsidR="00C0547C">
        <w:t xml:space="preserve"> to process it</w:t>
      </w:r>
      <w:r w:rsidR="00FD4369">
        <w:t>. Arrange any letters of collaboration prior to this period.</w:t>
      </w:r>
      <w:r w:rsidR="00C0547C">
        <w:t xml:space="preserve"> The best proposals reflect deep</w:t>
      </w:r>
      <w:r>
        <w:t>, unrushed</w:t>
      </w:r>
      <w:r w:rsidR="00C0547C">
        <w:t xml:space="preserve"> thinking.</w:t>
      </w:r>
    </w:p>
    <w:p w:rsidR="0062093E" w:rsidRDefault="0062093E" w:rsidP="0062093E">
      <w:pPr>
        <w:pStyle w:val="ListParagraph"/>
        <w:numPr>
          <w:ilvl w:val="0"/>
          <w:numId w:val="1"/>
        </w:numPr>
        <w:ind w:left="360"/>
      </w:pPr>
      <w:r>
        <w:rPr>
          <w:b/>
        </w:rPr>
        <w:t>Try Again.</w:t>
      </w:r>
      <w:r>
        <w:t xml:space="preserve"> These days, proposals that review panels rate “highly competitive” may still be rejected due to strong competition; program directors and reviewers expect you to try, try again. </w:t>
      </w:r>
    </w:p>
    <w:sectPr w:rsidR="006209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8D" w:rsidRDefault="0040098D" w:rsidP="0020796F">
      <w:pPr>
        <w:spacing w:after="0" w:line="240" w:lineRule="auto"/>
      </w:pPr>
      <w:r>
        <w:separator/>
      </w:r>
    </w:p>
  </w:endnote>
  <w:endnote w:type="continuationSeparator" w:id="0">
    <w:p w:rsidR="0040098D" w:rsidRDefault="0040098D" w:rsidP="0020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8D" w:rsidRDefault="0040098D" w:rsidP="0020796F">
      <w:pPr>
        <w:spacing w:after="0" w:line="240" w:lineRule="auto"/>
      </w:pPr>
      <w:r>
        <w:separator/>
      </w:r>
    </w:p>
  </w:footnote>
  <w:footnote w:type="continuationSeparator" w:id="0">
    <w:p w:rsidR="0040098D" w:rsidRDefault="0040098D" w:rsidP="00207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6F" w:rsidRPr="0020796F" w:rsidRDefault="00FA7A5D">
    <w:pPr>
      <w:pStyle w:val="Header"/>
      <w:rPr>
        <w:i/>
        <w:sz w:val="20"/>
        <w:szCs w:val="20"/>
      </w:rPr>
    </w:pPr>
    <w:r>
      <w:rPr>
        <w:i/>
        <w:sz w:val="20"/>
        <w:szCs w:val="20"/>
      </w:rPr>
      <w:t xml:space="preserve">Bailey, </w:t>
    </w:r>
    <w:r w:rsidR="0020796F" w:rsidRPr="0020796F">
      <w:rPr>
        <w:i/>
        <w:sz w:val="20"/>
        <w:szCs w:val="20"/>
      </w:rPr>
      <w:t xml:space="preserve">revised </w:t>
    </w:r>
    <w:r w:rsidR="00497ADA">
      <w:rPr>
        <w:i/>
        <w:sz w:val="20"/>
        <w:szCs w:val="20"/>
      </w:rPr>
      <w:t>June 2015</w:t>
    </w:r>
  </w:p>
  <w:p w:rsidR="0020796F" w:rsidRDefault="00207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447"/>
    <w:multiLevelType w:val="hybridMultilevel"/>
    <w:tmpl w:val="BF40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6A"/>
    <w:rsid w:val="000B5353"/>
    <w:rsid w:val="001570F3"/>
    <w:rsid w:val="0020796F"/>
    <w:rsid w:val="00326DA3"/>
    <w:rsid w:val="00375AC2"/>
    <w:rsid w:val="0039273E"/>
    <w:rsid w:val="0040098D"/>
    <w:rsid w:val="00497ADA"/>
    <w:rsid w:val="0062093E"/>
    <w:rsid w:val="008A4001"/>
    <w:rsid w:val="00911422"/>
    <w:rsid w:val="00990356"/>
    <w:rsid w:val="00B1446A"/>
    <w:rsid w:val="00B1534D"/>
    <w:rsid w:val="00C0547C"/>
    <w:rsid w:val="00D8129B"/>
    <w:rsid w:val="00EA71FF"/>
    <w:rsid w:val="00F30432"/>
    <w:rsid w:val="00F642B2"/>
    <w:rsid w:val="00F85D0A"/>
    <w:rsid w:val="00FA7A5D"/>
    <w:rsid w:val="00FC5AE3"/>
    <w:rsid w:val="00FD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6A"/>
    <w:pPr>
      <w:ind w:left="720"/>
      <w:contextualSpacing/>
    </w:pPr>
  </w:style>
  <w:style w:type="paragraph" w:styleId="Header">
    <w:name w:val="header"/>
    <w:basedOn w:val="Normal"/>
    <w:link w:val="HeaderChar"/>
    <w:uiPriority w:val="99"/>
    <w:unhideWhenUsed/>
    <w:rsid w:val="0020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6F"/>
  </w:style>
  <w:style w:type="paragraph" w:styleId="Footer">
    <w:name w:val="footer"/>
    <w:basedOn w:val="Normal"/>
    <w:link w:val="FooterChar"/>
    <w:uiPriority w:val="99"/>
    <w:unhideWhenUsed/>
    <w:rsid w:val="0020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6F"/>
  </w:style>
  <w:style w:type="paragraph" w:styleId="BalloonText">
    <w:name w:val="Balloon Text"/>
    <w:basedOn w:val="Normal"/>
    <w:link w:val="BalloonTextChar"/>
    <w:uiPriority w:val="99"/>
    <w:semiHidden/>
    <w:unhideWhenUsed/>
    <w:rsid w:val="0020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6A"/>
    <w:pPr>
      <w:ind w:left="720"/>
      <w:contextualSpacing/>
    </w:pPr>
  </w:style>
  <w:style w:type="paragraph" w:styleId="Header">
    <w:name w:val="header"/>
    <w:basedOn w:val="Normal"/>
    <w:link w:val="HeaderChar"/>
    <w:uiPriority w:val="99"/>
    <w:unhideWhenUsed/>
    <w:rsid w:val="0020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6F"/>
  </w:style>
  <w:style w:type="paragraph" w:styleId="Footer">
    <w:name w:val="footer"/>
    <w:basedOn w:val="Normal"/>
    <w:link w:val="FooterChar"/>
    <w:uiPriority w:val="99"/>
    <w:unhideWhenUsed/>
    <w:rsid w:val="0020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6F"/>
  </w:style>
  <w:style w:type="paragraph" w:styleId="BalloonText">
    <w:name w:val="Balloon Text"/>
    <w:basedOn w:val="Normal"/>
    <w:link w:val="BalloonTextChar"/>
    <w:uiPriority w:val="99"/>
    <w:semiHidden/>
    <w:unhideWhenUsed/>
    <w:rsid w:val="0020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10</cp:revision>
  <dcterms:created xsi:type="dcterms:W3CDTF">2013-01-18T19:34:00Z</dcterms:created>
  <dcterms:modified xsi:type="dcterms:W3CDTF">2015-06-15T19:40:00Z</dcterms:modified>
</cp:coreProperties>
</file>